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AB9D" w14:textId="77777777" w:rsidR="007B28F8" w:rsidRPr="002160A6" w:rsidRDefault="007B28F8" w:rsidP="007B28F8">
      <w:pPr>
        <w:rPr>
          <w:rFonts w:asciiTheme="minorEastAsia" w:eastAsiaTheme="minorEastAsia" w:hAnsiTheme="minorEastAsia"/>
          <w:b/>
          <w:bCs/>
        </w:rPr>
      </w:pPr>
      <w:r w:rsidRPr="002160A6">
        <w:rPr>
          <w:rFonts w:asciiTheme="minorEastAsia" w:eastAsiaTheme="minorEastAsia" w:hAnsiTheme="minorEastAsia" w:hint="eastAsia"/>
          <w:b/>
          <w:bCs/>
        </w:rPr>
        <w:t>１．商品</w:t>
      </w:r>
    </w:p>
    <w:p w14:paraId="43BFFFF1" w14:textId="30EEE546" w:rsidR="007B28F8" w:rsidRPr="000721EA" w:rsidRDefault="007B28F8" w:rsidP="000721EA">
      <w:pPr>
        <w:pStyle w:val="a3"/>
        <w:ind w:leftChars="0" w:left="0"/>
        <w:rPr>
          <w:rFonts w:asciiTheme="minorEastAsia" w:eastAsiaTheme="minorEastAsia" w:hAnsiTheme="minorEastAsia" w:hint="eastAsia"/>
        </w:rPr>
      </w:pPr>
      <w:r w:rsidRPr="005E334B">
        <w:rPr>
          <w:rFonts w:asciiTheme="minorEastAsia" w:eastAsiaTheme="minorEastAsia" w:hAnsiTheme="minorEastAsia"/>
          <w:noProof/>
        </w:rPr>
        <w:drawing>
          <wp:inline distT="0" distB="0" distL="0" distR="0" wp14:anchorId="00D48A26" wp14:editId="74C48C13">
            <wp:extent cx="5787654" cy="3257550"/>
            <wp:effectExtent l="0" t="0" r="3810" b="0"/>
            <wp:docPr id="18901636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63674" name=""/>
                    <pic:cNvPicPr/>
                  </pic:nvPicPr>
                  <pic:blipFill>
                    <a:blip r:embed="rId6"/>
                    <a:stretch>
                      <a:fillRect/>
                    </a:stretch>
                  </pic:blipFill>
                  <pic:spPr>
                    <a:xfrm>
                      <a:off x="0" y="0"/>
                      <a:ext cx="5796866" cy="3262735"/>
                    </a:xfrm>
                    <a:prstGeom prst="rect">
                      <a:avLst/>
                    </a:prstGeom>
                  </pic:spPr>
                </pic:pic>
              </a:graphicData>
            </a:graphic>
          </wp:inline>
        </w:drawing>
      </w:r>
      <w:r>
        <w:rPr>
          <w:rFonts w:asciiTheme="minorEastAsia" w:eastAsiaTheme="minorEastAsia" w:hAnsiTheme="minorEastAsia" w:hint="eastAsia"/>
        </w:rPr>
        <w:t xml:space="preserve">　</w:t>
      </w:r>
      <w:r>
        <w:rPr>
          <w:rFonts w:asciiTheme="minorEastAsia" w:eastAsiaTheme="minorEastAsia" w:hAnsiTheme="minorEastAsia" w:hint="eastAsia"/>
          <w:sz w:val="18"/>
          <w:szCs w:val="18"/>
        </w:rPr>
        <w:t xml:space="preserve">　　　　　　　　　　　　　</w:t>
      </w:r>
    </w:p>
    <w:p w14:paraId="37CA90E0" w14:textId="77777777" w:rsidR="007B28F8" w:rsidRDefault="007B28F8" w:rsidP="007B28F8">
      <w:pPr>
        <w:jc w:val="left"/>
        <w:rPr>
          <w:rFonts w:ascii="AR P丸ゴシック体E" w:eastAsia="AR P丸ゴシック体E" w:hAnsi="AR P丸ゴシック体E"/>
          <w:b/>
          <w:bCs/>
          <w:sz w:val="22"/>
        </w:rPr>
      </w:pPr>
      <w:r>
        <w:rPr>
          <w:rFonts w:ascii="AR P丸ゴシック体E" w:eastAsia="AR P丸ゴシック体E" w:hAnsi="AR P丸ゴシック体E" w:hint="eastAsia"/>
          <w:b/>
          <w:bCs/>
          <w:sz w:val="22"/>
        </w:rPr>
        <w:t>※マイレットmini10について</w:t>
      </w:r>
    </w:p>
    <w:p w14:paraId="7124B06C" w14:textId="77777777" w:rsidR="007B28F8" w:rsidRDefault="007B28F8" w:rsidP="007B28F8">
      <w:pPr>
        <w:jc w:val="left"/>
        <w:rPr>
          <w:rFonts w:ascii="游明朝" w:eastAsia="游明朝" w:hAnsi="游明朝"/>
          <w:sz w:val="20"/>
          <w:szCs w:val="20"/>
        </w:rPr>
      </w:pPr>
      <w:r>
        <w:rPr>
          <w:rFonts w:ascii="AR P丸ゴシック体E" w:eastAsia="AR P丸ゴシック体E" w:hAnsi="AR P丸ゴシック体E" w:hint="eastAsia"/>
          <w:sz w:val="24"/>
          <w:szCs w:val="24"/>
        </w:rPr>
        <w:t>（</w:t>
      </w:r>
      <w:r>
        <w:rPr>
          <w:rFonts w:ascii="游明朝" w:eastAsia="游明朝" w:hAnsi="游明朝" w:hint="eastAsia"/>
          <w:sz w:val="20"/>
          <w:szCs w:val="20"/>
        </w:rPr>
        <w:t>特長）a.汚物を素早く固めて匂いも閉じ込める。</w:t>
      </w:r>
    </w:p>
    <w:p w14:paraId="27911147" w14:textId="77777777" w:rsidR="007B28F8" w:rsidRDefault="007B28F8" w:rsidP="007B28F8">
      <w:pPr>
        <w:ind w:firstLineChars="200" w:firstLine="400"/>
        <w:jc w:val="left"/>
        <w:rPr>
          <w:rFonts w:ascii="游明朝" w:eastAsia="游明朝" w:hAnsi="游明朝"/>
          <w:sz w:val="20"/>
          <w:szCs w:val="20"/>
        </w:rPr>
      </w:pPr>
      <w:r>
        <w:rPr>
          <w:rFonts w:ascii="游明朝" w:eastAsia="游明朝" w:hAnsi="游明朝" w:hint="eastAsia"/>
          <w:sz w:val="20"/>
          <w:szCs w:val="20"/>
        </w:rPr>
        <w:t xml:space="preserve">　　b.安全で安心な優れた抗菌性凝固剤を使用。</w:t>
      </w:r>
      <w:r w:rsidRPr="00996E3F">
        <w:rPr>
          <w:rFonts w:ascii="游明朝" w:eastAsia="游明朝" w:hAnsi="游明朝" w:hint="eastAsia"/>
          <w:sz w:val="20"/>
          <w:szCs w:val="20"/>
        </w:rPr>
        <w:t>（10年間保存可能）</w:t>
      </w:r>
    </w:p>
    <w:p w14:paraId="035095F5" w14:textId="77777777" w:rsidR="007B28F8" w:rsidRDefault="007B28F8" w:rsidP="007B28F8">
      <w:pPr>
        <w:ind w:leftChars="200" w:left="1020" w:hangingChars="300" w:hanging="600"/>
        <w:jc w:val="left"/>
        <w:rPr>
          <w:rFonts w:ascii="游明朝" w:eastAsia="游明朝" w:hAnsi="游明朝"/>
          <w:sz w:val="20"/>
          <w:szCs w:val="20"/>
        </w:rPr>
      </w:pPr>
      <w:r>
        <w:rPr>
          <w:rFonts w:ascii="游明朝" w:eastAsia="游明朝" w:hAnsi="游明朝" w:hint="eastAsia"/>
          <w:sz w:val="20"/>
          <w:szCs w:val="20"/>
        </w:rPr>
        <w:t xml:space="preserve">　　　皮膚刺激性試験、経口毒性試験済（10年間保存可能）、感染症の原因となるアンモニア産生菌、大腸菌、サルモネラ菌、黄色ブドウ球菌等の菌に対して初期抗菌性があり抗菌効果が長期間持続します。</w:t>
      </w:r>
    </w:p>
    <w:p w14:paraId="45957E38" w14:textId="77777777" w:rsidR="007B28F8" w:rsidRDefault="007B28F8" w:rsidP="007B28F8">
      <w:pPr>
        <w:jc w:val="left"/>
        <w:rPr>
          <w:rFonts w:ascii="游明朝" w:eastAsia="游明朝" w:hAnsi="游明朝"/>
          <w:sz w:val="20"/>
          <w:szCs w:val="20"/>
        </w:rPr>
      </w:pPr>
      <w:r>
        <w:rPr>
          <w:rFonts w:ascii="游明朝" w:eastAsia="游明朝" w:hAnsi="游明朝" w:hint="eastAsia"/>
          <w:sz w:val="20"/>
          <w:szCs w:val="20"/>
        </w:rPr>
        <w:t xml:space="preserve">　　　　c.</w:t>
      </w:r>
      <w:r>
        <w:t xml:space="preserve"> </w:t>
      </w:r>
      <w:r>
        <w:rPr>
          <w:rFonts w:ascii="游明朝" w:eastAsia="游明朝" w:hAnsi="游明朝" w:hint="eastAsia"/>
          <w:sz w:val="20"/>
          <w:szCs w:val="20"/>
        </w:rPr>
        <w:t>処理後は、袋ごと可燃ゴミとして処分。</w:t>
      </w:r>
    </w:p>
    <w:p w14:paraId="1317F640" w14:textId="77777777" w:rsidR="007B28F8" w:rsidRDefault="007B28F8" w:rsidP="007B28F8">
      <w:pPr>
        <w:ind w:firstLineChars="200" w:firstLine="400"/>
        <w:jc w:val="left"/>
        <w:rPr>
          <w:rFonts w:ascii="游明朝" w:eastAsia="游明朝" w:hAnsi="游明朝"/>
          <w:sz w:val="20"/>
          <w:szCs w:val="20"/>
        </w:rPr>
      </w:pPr>
      <w:r>
        <w:rPr>
          <w:rFonts w:ascii="游明朝" w:eastAsia="游明朝" w:hAnsi="游明朝" w:hint="eastAsia"/>
          <w:sz w:val="20"/>
          <w:szCs w:val="20"/>
        </w:rPr>
        <w:t xml:space="preserve">　　　　（使い方）</w:t>
      </w:r>
    </w:p>
    <w:p w14:paraId="194EBFCE" w14:textId="77777777" w:rsidR="007B28F8" w:rsidRDefault="007B28F8" w:rsidP="007B28F8">
      <w:pPr>
        <w:ind w:firstLineChars="200" w:firstLine="400"/>
        <w:jc w:val="left"/>
        <w:rPr>
          <w:rFonts w:ascii="游明朝" w:eastAsia="游明朝" w:hAnsi="游明朝"/>
          <w:sz w:val="20"/>
          <w:szCs w:val="20"/>
        </w:rPr>
      </w:pPr>
      <w:r>
        <w:rPr>
          <w:rFonts w:ascii="游明朝" w:eastAsia="游明朝" w:hAnsi="游明朝" w:hint="eastAsia"/>
          <w:sz w:val="20"/>
          <w:szCs w:val="20"/>
        </w:rPr>
        <w:t xml:space="preserve">　　　　　</w:t>
      </w:r>
      <w:r>
        <w:rPr>
          <w:noProof/>
        </w:rPr>
        <w:drawing>
          <wp:inline distT="0" distB="0" distL="0" distR="0" wp14:anchorId="333E9E8E" wp14:editId="045570F3">
            <wp:extent cx="2857500" cy="999708"/>
            <wp:effectExtent l="0" t="0" r="0" b="0"/>
            <wp:docPr id="11933992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889" cy="1006141"/>
                    </a:xfrm>
                    <a:prstGeom prst="rect">
                      <a:avLst/>
                    </a:prstGeom>
                    <a:noFill/>
                    <a:ln>
                      <a:noFill/>
                    </a:ln>
                  </pic:spPr>
                </pic:pic>
              </a:graphicData>
            </a:graphic>
          </wp:inline>
        </w:drawing>
      </w:r>
    </w:p>
    <w:p w14:paraId="78A5BF3C" w14:textId="77777777" w:rsidR="007B28F8" w:rsidRPr="00D40B64" w:rsidRDefault="007B28F8" w:rsidP="007B28F8">
      <w:pPr>
        <w:jc w:val="left"/>
        <w:rPr>
          <w:rFonts w:asciiTheme="minorEastAsia" w:eastAsiaTheme="minorEastAsia" w:hAnsiTheme="minorEastAsia"/>
          <w:sz w:val="22"/>
        </w:rPr>
      </w:pPr>
      <w:bookmarkStart w:id="0" w:name="_Hlk155799197"/>
      <w:r w:rsidRPr="002160A6">
        <w:rPr>
          <w:rFonts w:asciiTheme="minorEastAsia" w:eastAsiaTheme="minorEastAsia" w:hAnsiTheme="minorEastAsia" w:hint="eastAsia"/>
          <w:b/>
          <w:bCs/>
          <w:sz w:val="22"/>
        </w:rPr>
        <w:t>２．斡旋価格</w:t>
      </w:r>
      <w:bookmarkEnd w:id="0"/>
      <w:r w:rsidRPr="00D40B64">
        <w:rPr>
          <w:rFonts w:asciiTheme="minorEastAsia" w:eastAsiaTheme="minorEastAsia" w:hAnsiTheme="minorEastAsia" w:hint="eastAsia"/>
          <w:sz w:val="22"/>
        </w:rPr>
        <w:t>（税・送料込）</w:t>
      </w:r>
    </w:p>
    <w:p w14:paraId="09A655C3" w14:textId="77777777" w:rsidR="007B28F8" w:rsidRPr="00D40B64" w:rsidRDefault="007B28F8" w:rsidP="007B28F8">
      <w:pPr>
        <w:rPr>
          <w:rFonts w:asciiTheme="minorEastAsia" w:eastAsiaTheme="minorEastAsia" w:hAnsiTheme="minorEastAsia"/>
        </w:rPr>
      </w:pPr>
      <w:r>
        <w:rPr>
          <w:rFonts w:asciiTheme="minorEastAsia" w:eastAsiaTheme="minorEastAsia" w:hAnsiTheme="minorEastAsia" w:hint="eastAsia"/>
        </w:rPr>
        <w:t xml:space="preserve">　　　2024年1月１７日（水）受注分からの斡旋価格となります。</w:t>
      </w:r>
    </w:p>
    <w:p w14:paraId="4D34E225" w14:textId="77777777" w:rsidR="007B28F8" w:rsidRDefault="007B28F8" w:rsidP="007B28F8">
      <w:r>
        <w:rPr>
          <w:rFonts w:hint="eastAsia"/>
          <w:noProof/>
        </w:rPr>
        <w:lastRenderedPageBreak/>
        <w:t xml:space="preserve">　　　</w:t>
      </w:r>
      <w:r w:rsidRPr="00D16EC1">
        <w:rPr>
          <w:rFonts w:hint="eastAsia"/>
          <w:noProof/>
        </w:rPr>
        <w:drawing>
          <wp:inline distT="0" distB="0" distL="0" distR="0" wp14:anchorId="5CDAD911" wp14:editId="52C64342">
            <wp:extent cx="4543425" cy="1690135"/>
            <wp:effectExtent l="0" t="0" r="0" b="5715"/>
            <wp:docPr id="19492662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80" cy="1704328"/>
                    </a:xfrm>
                    <a:prstGeom prst="rect">
                      <a:avLst/>
                    </a:prstGeom>
                    <a:noFill/>
                    <a:ln>
                      <a:noFill/>
                    </a:ln>
                  </pic:spPr>
                </pic:pic>
              </a:graphicData>
            </a:graphic>
          </wp:inline>
        </w:drawing>
      </w:r>
    </w:p>
    <w:p w14:paraId="37258E47" w14:textId="1843073D" w:rsidR="007B28F8" w:rsidRPr="002160A6" w:rsidRDefault="007B28F8" w:rsidP="007B28F8">
      <w:pPr>
        <w:rPr>
          <w:rFonts w:asciiTheme="minorEastAsia" w:eastAsiaTheme="minorEastAsia" w:hAnsiTheme="minorEastAsia"/>
          <w:b/>
          <w:bCs/>
          <w:sz w:val="22"/>
        </w:rPr>
      </w:pPr>
      <w:r>
        <w:rPr>
          <w:rFonts w:asciiTheme="minorEastAsia" w:eastAsiaTheme="minorEastAsia" w:hAnsiTheme="minorEastAsia" w:hint="eastAsia"/>
          <w:b/>
          <w:bCs/>
          <w:sz w:val="22"/>
        </w:rPr>
        <w:t>３</w:t>
      </w:r>
      <w:r w:rsidRPr="002160A6">
        <w:rPr>
          <w:rFonts w:asciiTheme="minorEastAsia" w:eastAsiaTheme="minorEastAsia" w:hAnsiTheme="minorEastAsia" w:hint="eastAsia"/>
          <w:b/>
          <w:bCs/>
          <w:sz w:val="22"/>
        </w:rPr>
        <w:t>．商品の発送</w:t>
      </w:r>
    </w:p>
    <w:p w14:paraId="36CFFFB4" w14:textId="77777777" w:rsidR="007B28F8" w:rsidRPr="007B28F8" w:rsidRDefault="007B28F8" w:rsidP="007B28F8">
      <w:pPr>
        <w:pStyle w:val="a3"/>
        <w:rPr>
          <w:rFonts w:asciiTheme="minorEastAsia" w:eastAsiaTheme="minorEastAsia" w:hAnsiTheme="minorEastAsia"/>
          <w:sz w:val="20"/>
          <w:szCs w:val="20"/>
        </w:rPr>
      </w:pPr>
      <w:r w:rsidRPr="007B28F8">
        <w:rPr>
          <w:rFonts w:asciiTheme="minorEastAsia" w:eastAsiaTheme="minorEastAsia" w:hAnsiTheme="minorEastAsia" w:hint="eastAsia"/>
          <w:sz w:val="20"/>
          <w:szCs w:val="20"/>
        </w:rPr>
        <w:t>当センター受付後、７日～１４日前後でご指定先へ発送予定です。</w:t>
      </w:r>
    </w:p>
    <w:p w14:paraId="649161EC" w14:textId="77777777" w:rsidR="007B28F8" w:rsidRPr="007B28F8" w:rsidRDefault="007B28F8" w:rsidP="007B28F8">
      <w:pPr>
        <w:pStyle w:val="a3"/>
        <w:rPr>
          <w:rFonts w:asciiTheme="minorEastAsia" w:eastAsiaTheme="minorEastAsia" w:hAnsiTheme="minorEastAsia"/>
          <w:sz w:val="20"/>
          <w:szCs w:val="20"/>
        </w:rPr>
      </w:pPr>
      <w:r w:rsidRPr="007B28F8">
        <w:rPr>
          <w:rFonts w:asciiTheme="minorEastAsia" w:eastAsiaTheme="minorEastAsia" w:hAnsiTheme="minorEastAsia" w:hint="eastAsia"/>
          <w:sz w:val="20"/>
          <w:szCs w:val="20"/>
        </w:rPr>
        <w:t>但し、3月、9月は、納品までにお時間を要す場合があります。</w:t>
      </w:r>
    </w:p>
    <w:p w14:paraId="38668A27" w14:textId="77777777" w:rsidR="007B28F8" w:rsidRPr="007B28F8" w:rsidRDefault="007B28F8" w:rsidP="007B28F8">
      <w:pPr>
        <w:pStyle w:val="a3"/>
        <w:rPr>
          <w:rFonts w:asciiTheme="minorEastAsia" w:eastAsiaTheme="minorEastAsia" w:hAnsiTheme="minorEastAsia"/>
          <w:sz w:val="20"/>
          <w:szCs w:val="20"/>
        </w:rPr>
      </w:pPr>
      <w:r w:rsidRPr="007B28F8">
        <w:rPr>
          <w:rFonts w:asciiTheme="minorEastAsia" w:eastAsiaTheme="minorEastAsia" w:hAnsiTheme="minorEastAsia" w:hint="eastAsia"/>
          <w:sz w:val="20"/>
          <w:szCs w:val="20"/>
        </w:rPr>
        <w:t>なお、能登半島地震に伴いメーカーに「マイレットmini10」の注文が集中しているため、商品番号「１」、「３」、「４」は当面の間（１月～２月中旬頃までの受注分）、納品までに２週間～１ケ月要する場合がございますので予めご了承下さい。</w:t>
      </w:r>
    </w:p>
    <w:p w14:paraId="458CF121" w14:textId="18C4348D" w:rsidR="007B28F8" w:rsidRPr="00BB3A01" w:rsidRDefault="007B28F8" w:rsidP="007B28F8">
      <w:pPr>
        <w:rPr>
          <w:rFonts w:asciiTheme="minorEastAsia" w:eastAsiaTheme="minorEastAsia" w:hAnsiTheme="minorEastAsia"/>
          <w:b/>
          <w:bCs/>
          <w:sz w:val="22"/>
        </w:rPr>
      </w:pPr>
      <w:r>
        <w:rPr>
          <w:rFonts w:asciiTheme="minorEastAsia" w:eastAsiaTheme="minorEastAsia" w:hAnsiTheme="minorEastAsia" w:hint="eastAsia"/>
          <w:b/>
          <w:bCs/>
          <w:sz w:val="22"/>
        </w:rPr>
        <w:t>４</w:t>
      </w:r>
      <w:r w:rsidRPr="002160A6">
        <w:rPr>
          <w:rFonts w:asciiTheme="minorEastAsia" w:eastAsiaTheme="minorEastAsia" w:hAnsiTheme="minorEastAsia" w:hint="eastAsia"/>
          <w:b/>
          <w:bCs/>
          <w:sz w:val="22"/>
        </w:rPr>
        <w:t>．その他の防災商品</w:t>
      </w:r>
      <w:r w:rsidRPr="00BB3A01">
        <w:rPr>
          <w:rFonts w:asciiTheme="minorEastAsia" w:eastAsiaTheme="minorEastAsia" w:hAnsiTheme="minorEastAsia" w:hint="eastAsia"/>
          <w:b/>
          <w:bCs/>
          <w:sz w:val="22"/>
        </w:rPr>
        <w:t>のご紹介</w:t>
      </w:r>
    </w:p>
    <w:p w14:paraId="4B0B5D19" w14:textId="77777777" w:rsidR="007B28F8" w:rsidRDefault="007B28F8" w:rsidP="007B28F8">
      <w:pPr>
        <w:pStyle w:val="a3"/>
        <w:ind w:leftChars="0" w:left="420"/>
        <w:rPr>
          <w:rFonts w:asciiTheme="minorEastAsia" w:eastAsiaTheme="minorEastAsia" w:hAnsiTheme="minorEastAsia"/>
        </w:rPr>
      </w:pPr>
      <w:r>
        <w:rPr>
          <w:rFonts w:hint="eastAsia"/>
        </w:rPr>
        <w:t xml:space="preserve">　</w:t>
      </w:r>
      <w:r w:rsidRPr="00526708">
        <w:rPr>
          <w:rFonts w:asciiTheme="minorEastAsia" w:eastAsiaTheme="minorEastAsia" w:hAnsiTheme="minorEastAsia" w:hint="eastAsia"/>
        </w:rPr>
        <w:t>非常用トイレの他に</w:t>
      </w:r>
      <w:r>
        <w:rPr>
          <w:rFonts w:asciiTheme="minorEastAsia" w:eastAsiaTheme="minorEastAsia" w:hAnsiTheme="minorEastAsia" w:hint="eastAsia"/>
        </w:rPr>
        <w:t>も以下の商品も取り揃えています。</w:t>
      </w:r>
    </w:p>
    <w:p w14:paraId="0DFF6752" w14:textId="77777777" w:rsidR="007B28F8" w:rsidRDefault="007B28F8" w:rsidP="007B28F8">
      <w:pPr>
        <w:pStyle w:val="Web"/>
        <w:jc w:val="center"/>
      </w:pPr>
      <w:r w:rsidRPr="00932D9F">
        <w:rPr>
          <w:rFonts w:asciiTheme="minorEastAsia" w:eastAsiaTheme="minorEastAsia" w:hAnsiTheme="minorEastAsia"/>
          <w:noProof/>
        </w:rPr>
        <w:drawing>
          <wp:inline distT="0" distB="0" distL="0" distR="0" wp14:anchorId="1A2B6319" wp14:editId="0D85734D">
            <wp:extent cx="3343595" cy="2727960"/>
            <wp:effectExtent l="0" t="0" r="9525" b="0"/>
            <wp:docPr id="14724605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60501" name=""/>
                    <pic:cNvPicPr/>
                  </pic:nvPicPr>
                  <pic:blipFill>
                    <a:blip r:embed="rId9"/>
                    <a:stretch>
                      <a:fillRect/>
                    </a:stretch>
                  </pic:blipFill>
                  <pic:spPr>
                    <a:xfrm>
                      <a:off x="0" y="0"/>
                      <a:ext cx="3405288" cy="2778294"/>
                    </a:xfrm>
                    <a:prstGeom prst="rect">
                      <a:avLst/>
                    </a:prstGeom>
                  </pic:spPr>
                </pic:pic>
              </a:graphicData>
            </a:graphic>
          </wp:inline>
        </w:drawing>
      </w:r>
    </w:p>
    <w:p w14:paraId="7E3247BB" w14:textId="77777777" w:rsidR="001A6F04" w:rsidRPr="007B28F8" w:rsidRDefault="001A6F04"/>
    <w:sectPr w:rsidR="001A6F04" w:rsidRPr="007B2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7FEA" w14:textId="77777777" w:rsidR="000721EA" w:rsidRDefault="000721EA" w:rsidP="000721EA">
      <w:r>
        <w:separator/>
      </w:r>
    </w:p>
  </w:endnote>
  <w:endnote w:type="continuationSeparator" w:id="0">
    <w:p w14:paraId="2F794E7B" w14:textId="77777777" w:rsidR="000721EA" w:rsidRDefault="000721EA" w:rsidP="000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charset w:val="80"/>
    <w:family w:val="modern"/>
    <w:pitch w:val="variable"/>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F664" w14:textId="77777777" w:rsidR="000721EA" w:rsidRDefault="000721EA" w:rsidP="000721EA">
      <w:r>
        <w:separator/>
      </w:r>
    </w:p>
  </w:footnote>
  <w:footnote w:type="continuationSeparator" w:id="0">
    <w:p w14:paraId="1710ADC0" w14:textId="77777777" w:rsidR="000721EA" w:rsidRDefault="000721EA" w:rsidP="00072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F8"/>
    <w:rsid w:val="000721EA"/>
    <w:rsid w:val="001A6F04"/>
    <w:rsid w:val="007B28F8"/>
    <w:rsid w:val="00EE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3356F"/>
  <w15:chartTrackingRefBased/>
  <w15:docId w15:val="{06B7E6D5-C7F0-4B3C-8978-F591CE8E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8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F8"/>
    <w:pPr>
      <w:ind w:leftChars="400" w:left="840"/>
    </w:pPr>
  </w:style>
  <w:style w:type="paragraph" w:styleId="Web">
    <w:name w:val="Normal (Web)"/>
    <w:basedOn w:val="a"/>
    <w:uiPriority w:val="99"/>
    <w:semiHidden/>
    <w:unhideWhenUsed/>
    <w:rsid w:val="007B2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721EA"/>
    <w:pPr>
      <w:tabs>
        <w:tab w:val="center" w:pos="4252"/>
        <w:tab w:val="right" w:pos="8504"/>
      </w:tabs>
      <w:snapToGrid w:val="0"/>
    </w:pPr>
  </w:style>
  <w:style w:type="character" w:customStyle="1" w:styleId="a5">
    <w:name w:val="ヘッダー (文字)"/>
    <w:basedOn w:val="a0"/>
    <w:link w:val="a4"/>
    <w:uiPriority w:val="99"/>
    <w:rsid w:val="000721EA"/>
    <w:rPr>
      <w:rFonts w:ascii="Century" w:eastAsia="ＭＳ 明朝" w:hAnsi="Century" w:cs="Times New Roman"/>
    </w:rPr>
  </w:style>
  <w:style w:type="paragraph" w:styleId="a6">
    <w:name w:val="footer"/>
    <w:basedOn w:val="a"/>
    <w:link w:val="a7"/>
    <w:uiPriority w:val="99"/>
    <w:unhideWhenUsed/>
    <w:rsid w:val="000721EA"/>
    <w:pPr>
      <w:tabs>
        <w:tab w:val="center" w:pos="4252"/>
        <w:tab w:val="right" w:pos="8504"/>
      </w:tabs>
      <w:snapToGrid w:val="0"/>
    </w:pPr>
  </w:style>
  <w:style w:type="character" w:customStyle="1" w:styleId="a7">
    <w:name w:val="フッター (文字)"/>
    <w:basedOn w:val="a0"/>
    <w:link w:val="a6"/>
    <w:uiPriority w:val="99"/>
    <w:rsid w:val="000721E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User027</dc:creator>
  <cp:keywords/>
  <dc:description/>
  <cp:lastModifiedBy>User027</cp:lastModifiedBy>
  <cp:revision>2</cp:revision>
  <dcterms:created xsi:type="dcterms:W3CDTF">2024-01-23T04:43:00Z</dcterms:created>
  <dcterms:modified xsi:type="dcterms:W3CDTF">2024-01-23T05:25:00Z</dcterms:modified>
</cp:coreProperties>
</file>